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8BC" w:rsidRDefault="00B948BC">
      <w:pPr>
        <w:pStyle w:val="ConsPlusTitle"/>
        <w:jc w:val="center"/>
        <w:outlineLvl w:val="0"/>
      </w:pPr>
      <w:r>
        <w:t>ГУБЕРНАТОР КРАСНОДАРСКОГО КРАЯ</w:t>
      </w:r>
    </w:p>
    <w:p w:rsidR="00B948BC" w:rsidRDefault="00B948BC">
      <w:pPr>
        <w:pStyle w:val="ConsPlusTitle"/>
        <w:jc w:val="center"/>
      </w:pPr>
    </w:p>
    <w:p w:rsidR="00B948BC" w:rsidRDefault="00B948BC">
      <w:pPr>
        <w:pStyle w:val="ConsPlusTitle"/>
        <w:jc w:val="center"/>
      </w:pPr>
      <w:r>
        <w:t>ПОСТАНОВЛЕНИЕ</w:t>
      </w:r>
    </w:p>
    <w:p w:rsidR="00B948BC" w:rsidRDefault="00B948BC">
      <w:pPr>
        <w:pStyle w:val="ConsPlusTitle"/>
        <w:jc w:val="center"/>
      </w:pPr>
      <w:r>
        <w:t>от 23 октября 2025 г. N 670</w:t>
      </w:r>
    </w:p>
    <w:p w:rsidR="00B948BC" w:rsidRDefault="00B948BC">
      <w:pPr>
        <w:pStyle w:val="ConsPlusTitle"/>
        <w:jc w:val="center"/>
      </w:pPr>
    </w:p>
    <w:p w:rsidR="00B948BC" w:rsidRDefault="00B948BC">
      <w:pPr>
        <w:pStyle w:val="ConsPlusTitle"/>
        <w:jc w:val="center"/>
      </w:pPr>
      <w:r>
        <w:t>О МЕРАХ</w:t>
      </w:r>
    </w:p>
    <w:p w:rsidR="00B948BC" w:rsidRDefault="00B948BC">
      <w:pPr>
        <w:pStyle w:val="ConsPlusTitle"/>
        <w:jc w:val="center"/>
      </w:pPr>
      <w:r>
        <w:t>ПО РАЗВИТИЮ КРЕАТИВНЫХ (ТВОРЧЕСКИХ) ИНДУСТРИЙ</w:t>
      </w:r>
    </w:p>
    <w:p w:rsidR="00B948BC" w:rsidRDefault="00B948BC">
      <w:pPr>
        <w:pStyle w:val="ConsPlusTitle"/>
        <w:jc w:val="center"/>
      </w:pPr>
      <w:r>
        <w:t>В КРАСНОДАРСКОМ КРАЕ</w:t>
      </w:r>
    </w:p>
    <w:p w:rsidR="00B948BC" w:rsidRDefault="00B948BC">
      <w:pPr>
        <w:pStyle w:val="ConsPlusNormal"/>
        <w:jc w:val="both"/>
      </w:pPr>
    </w:p>
    <w:p w:rsidR="00B948BC" w:rsidRDefault="00B948BC">
      <w:pPr>
        <w:pStyle w:val="ConsPlusNormal"/>
        <w:ind w:firstLine="540"/>
        <w:jc w:val="both"/>
      </w:pPr>
      <w:r>
        <w:t xml:space="preserve">В целях реализации Федерального </w:t>
      </w:r>
      <w:hyperlink r:id="rId4">
        <w:r>
          <w:rPr>
            <w:color w:val="0000FF"/>
          </w:rPr>
          <w:t>закона</w:t>
        </w:r>
      </w:hyperlink>
      <w:r>
        <w:t xml:space="preserve"> от 8 августа 2024 г. N 330-ФЗ "О развитии </w:t>
      </w:r>
      <w:proofErr w:type="spellStart"/>
      <w:r>
        <w:t>креативных</w:t>
      </w:r>
      <w:proofErr w:type="spellEnd"/>
      <w:r>
        <w:t xml:space="preserve"> (творческих) индустрий в Российской Федерации", </w:t>
      </w:r>
      <w:hyperlink r:id="rId5">
        <w:r>
          <w:rPr>
            <w:color w:val="0000FF"/>
          </w:rPr>
          <w:t>Закона</w:t>
        </w:r>
      </w:hyperlink>
      <w:r>
        <w:t xml:space="preserve"> Краснодарского края от 30 апреля 2025 г. N 5353-КЗ "О развитии </w:t>
      </w:r>
      <w:proofErr w:type="spellStart"/>
      <w:r>
        <w:t>креативных</w:t>
      </w:r>
      <w:proofErr w:type="spellEnd"/>
      <w:r>
        <w:t xml:space="preserve"> (творческих) индустрий в Краснодарском крае" постановляю:</w:t>
      </w:r>
    </w:p>
    <w:p w:rsidR="00B948BC" w:rsidRDefault="00B948BC">
      <w:pPr>
        <w:pStyle w:val="ConsPlusNormal"/>
        <w:spacing w:before="220"/>
        <w:ind w:firstLine="540"/>
        <w:jc w:val="both"/>
      </w:pPr>
      <w:r>
        <w:t xml:space="preserve">1. Внести в </w:t>
      </w:r>
      <w:hyperlink r:id="rId6">
        <w:r>
          <w:rPr>
            <w:color w:val="0000FF"/>
          </w:rPr>
          <w:t>раздел 3</w:t>
        </w:r>
      </w:hyperlink>
      <w:r>
        <w:t xml:space="preserve"> "Функции Министерства экономики" приложения 1 к постановлению главы администрации (губернатора) Краснодарского края от 28 июня 2012 г. N 755 "О министерстве экономики Краснодарского края" изменение, изложив </w:t>
      </w:r>
      <w:hyperlink r:id="rId7">
        <w:r>
          <w:rPr>
            <w:color w:val="0000FF"/>
          </w:rPr>
          <w:t>пункт 3.29(5)</w:t>
        </w:r>
      </w:hyperlink>
      <w:r>
        <w:t xml:space="preserve"> в следующей редакции:</w:t>
      </w:r>
    </w:p>
    <w:p w:rsidR="00B948BC" w:rsidRDefault="00B948BC">
      <w:pPr>
        <w:pStyle w:val="ConsPlusNormal"/>
        <w:spacing w:before="220"/>
        <w:ind w:firstLine="540"/>
        <w:jc w:val="both"/>
      </w:pPr>
      <w:r>
        <w:t xml:space="preserve">"3.29(5). В сфере развития </w:t>
      </w:r>
      <w:proofErr w:type="spellStart"/>
      <w:r>
        <w:t>креативных</w:t>
      </w:r>
      <w:proofErr w:type="spellEnd"/>
      <w:r>
        <w:t xml:space="preserve"> (творческих) индустрий (далее - </w:t>
      </w:r>
      <w:proofErr w:type="spellStart"/>
      <w:r>
        <w:t>креативные</w:t>
      </w:r>
      <w:proofErr w:type="spellEnd"/>
      <w:r>
        <w:t xml:space="preserve"> индустрии):</w:t>
      </w:r>
    </w:p>
    <w:p w:rsidR="00B948BC" w:rsidRDefault="00B948BC">
      <w:pPr>
        <w:pStyle w:val="ConsPlusNormal"/>
        <w:spacing w:before="220"/>
        <w:ind w:firstLine="540"/>
        <w:jc w:val="both"/>
      </w:pPr>
      <w:proofErr w:type="gramStart"/>
      <w:r>
        <w:t xml:space="preserve">осуществляет анализ развития сферы </w:t>
      </w:r>
      <w:proofErr w:type="spellStart"/>
      <w:r>
        <w:t>креативных</w:t>
      </w:r>
      <w:proofErr w:type="spellEnd"/>
      <w:r>
        <w:t xml:space="preserve"> индустрий Краснодарского края, привлекает для указанной цели, в том числе на возмездной основе, общественные, научные и иные организации с учетом требований законодательства Российской Федерации о контрактной системе в сфере закупок товаров, работ, услуг для обеспечения государственных нужд, а также законодательства о государственной, коммерческой, служебной и иной охраняемой законом тайне;</w:t>
      </w:r>
      <w:proofErr w:type="gramEnd"/>
    </w:p>
    <w:p w:rsidR="00B948BC" w:rsidRDefault="00B948BC">
      <w:pPr>
        <w:pStyle w:val="ConsPlusNormal"/>
        <w:spacing w:before="220"/>
        <w:ind w:firstLine="540"/>
        <w:jc w:val="both"/>
      </w:pPr>
      <w:r>
        <w:t xml:space="preserve">устанавливает порядок формирования и ведения реестра субъектов </w:t>
      </w:r>
      <w:proofErr w:type="spellStart"/>
      <w:r>
        <w:t>креативных</w:t>
      </w:r>
      <w:proofErr w:type="spellEnd"/>
      <w:r>
        <w:t xml:space="preserve"> индустрий, осуществляющих деятельность в Краснодарском крае, в том числе порядок включения в такой реестр и исключения из него сведений о субъектах </w:t>
      </w:r>
      <w:proofErr w:type="spellStart"/>
      <w:r>
        <w:t>креативных</w:t>
      </w:r>
      <w:proofErr w:type="spellEnd"/>
      <w:r>
        <w:t xml:space="preserve"> индустрий;</w:t>
      </w:r>
    </w:p>
    <w:p w:rsidR="00B948BC" w:rsidRDefault="00B948BC">
      <w:pPr>
        <w:pStyle w:val="ConsPlusNormal"/>
        <w:spacing w:before="220"/>
        <w:ind w:firstLine="540"/>
        <w:jc w:val="both"/>
      </w:pPr>
      <w:r>
        <w:t xml:space="preserve">формирует и ведет реестр субъектов </w:t>
      </w:r>
      <w:proofErr w:type="spellStart"/>
      <w:r>
        <w:t>креативных</w:t>
      </w:r>
      <w:proofErr w:type="spellEnd"/>
      <w:r>
        <w:t xml:space="preserve"> индустрий, осуществляющих деятельность в Краснодарском крае;</w:t>
      </w:r>
    </w:p>
    <w:p w:rsidR="00B948BC" w:rsidRDefault="00B948BC">
      <w:pPr>
        <w:pStyle w:val="ConsPlusNormal"/>
        <w:spacing w:before="220"/>
        <w:ind w:firstLine="540"/>
        <w:jc w:val="both"/>
      </w:pPr>
      <w:r>
        <w:t xml:space="preserve">устанавливает порядок подтверждения и подтверждает соответствие физических лиц, юридических лиц и индивидуальных предпринимателей критериям отнесения к субъектам </w:t>
      </w:r>
      <w:proofErr w:type="spellStart"/>
      <w:r>
        <w:t>креативных</w:t>
      </w:r>
      <w:proofErr w:type="spellEnd"/>
      <w:r>
        <w:t xml:space="preserve"> индустрий, установленным нормативными правовыми актами Краснодарского края;</w:t>
      </w:r>
    </w:p>
    <w:p w:rsidR="00B948BC" w:rsidRDefault="00B948BC">
      <w:pPr>
        <w:pStyle w:val="ConsPlusNormal"/>
        <w:spacing w:before="220"/>
        <w:ind w:firstLine="540"/>
        <w:jc w:val="both"/>
      </w:pPr>
      <w:r>
        <w:t xml:space="preserve">формирует перечень приоритетных </w:t>
      </w:r>
      <w:proofErr w:type="spellStart"/>
      <w:r>
        <w:t>креативных</w:t>
      </w:r>
      <w:proofErr w:type="spellEnd"/>
      <w:r>
        <w:t xml:space="preserve"> индустрий в Краснодарском крае на основании критериев определения приоритетных </w:t>
      </w:r>
      <w:proofErr w:type="spellStart"/>
      <w:r>
        <w:t>креативных</w:t>
      </w:r>
      <w:proofErr w:type="spellEnd"/>
      <w:r>
        <w:t xml:space="preserve"> индустрий в Краснодарском крае, установленных Губернатором Краснодарского края;</w:t>
      </w:r>
    </w:p>
    <w:p w:rsidR="00B948BC" w:rsidRDefault="00B948BC">
      <w:pPr>
        <w:pStyle w:val="ConsPlusNormal"/>
        <w:spacing w:before="220"/>
        <w:ind w:firstLine="540"/>
        <w:jc w:val="both"/>
      </w:pPr>
      <w:proofErr w:type="gramStart"/>
      <w:r>
        <w:t xml:space="preserve">направляет сведения об инфраструктуре поддержки </w:t>
      </w:r>
      <w:proofErr w:type="spellStart"/>
      <w:r>
        <w:t>креативных</w:t>
      </w:r>
      <w:proofErr w:type="spellEnd"/>
      <w:r>
        <w:t xml:space="preserve"> индустрий в федеральный орган исполнительной власти, уполномоченный на осуществление функций по выработке государственной политики и нормативно-правовому регулированию в сфере </w:t>
      </w:r>
      <w:proofErr w:type="spellStart"/>
      <w:r>
        <w:t>креативной</w:t>
      </w:r>
      <w:proofErr w:type="spellEnd"/>
      <w:r>
        <w:t xml:space="preserve"> экономики, в порядке, установленном в соответствии с </w:t>
      </w:r>
      <w:hyperlink r:id="rId8">
        <w:r>
          <w:rPr>
            <w:color w:val="0000FF"/>
          </w:rPr>
          <w:t>пунктом 2 части 2 статьи 4</w:t>
        </w:r>
      </w:hyperlink>
      <w:r>
        <w:t xml:space="preserve"> Федерального закона от 8 августа 2024 г. N 330-ФЗ "О развитии </w:t>
      </w:r>
      <w:proofErr w:type="spellStart"/>
      <w:r>
        <w:t>креативных</w:t>
      </w:r>
      <w:proofErr w:type="spellEnd"/>
      <w:r>
        <w:t xml:space="preserve"> (творческих) индустрий в Российской Федерации";</w:t>
      </w:r>
      <w:proofErr w:type="gramEnd"/>
    </w:p>
    <w:p w:rsidR="00B948BC" w:rsidRDefault="00B948BC">
      <w:pPr>
        <w:pStyle w:val="ConsPlusNormal"/>
        <w:spacing w:before="220"/>
        <w:ind w:firstLine="540"/>
        <w:jc w:val="both"/>
      </w:pPr>
      <w:r>
        <w:t xml:space="preserve">подтверждает соответствие территории критериям признания территории </w:t>
      </w:r>
      <w:proofErr w:type="spellStart"/>
      <w:r>
        <w:t>креативным</w:t>
      </w:r>
      <w:proofErr w:type="spellEnd"/>
      <w:r>
        <w:t xml:space="preserve"> кластером в порядке, установленном в соответствии с </w:t>
      </w:r>
      <w:hyperlink r:id="rId9">
        <w:r>
          <w:rPr>
            <w:color w:val="0000FF"/>
          </w:rPr>
          <w:t>пунктом 3 части 1 статьи 4</w:t>
        </w:r>
      </w:hyperlink>
      <w:r>
        <w:t xml:space="preserve"> Федерального закона от 8 августа 2024 г. N 330-ФЗ "О развитии </w:t>
      </w:r>
      <w:proofErr w:type="spellStart"/>
      <w:r>
        <w:t>креативных</w:t>
      </w:r>
      <w:proofErr w:type="spellEnd"/>
      <w:r>
        <w:t xml:space="preserve"> (творческих) индустрий в Российской Федерации";</w:t>
      </w:r>
    </w:p>
    <w:p w:rsidR="00B948BC" w:rsidRDefault="00B948BC">
      <w:pPr>
        <w:pStyle w:val="ConsPlusNormal"/>
        <w:spacing w:before="220"/>
        <w:ind w:firstLine="540"/>
        <w:jc w:val="both"/>
      </w:pPr>
      <w:r>
        <w:lastRenderedPageBreak/>
        <w:t xml:space="preserve">обеспечивает участие Краснодарского края в общероссийских, региональных, международных выставках и иных мероприятиях в сфере </w:t>
      </w:r>
      <w:proofErr w:type="spellStart"/>
      <w:r>
        <w:t>креативных</w:t>
      </w:r>
      <w:proofErr w:type="spellEnd"/>
      <w:r>
        <w:t xml:space="preserve"> индустрий</w:t>
      </w:r>
      <w:proofErr w:type="gramStart"/>
      <w:r>
        <w:t>.".</w:t>
      </w:r>
      <w:proofErr w:type="gramEnd"/>
    </w:p>
    <w:p w:rsidR="00B948BC" w:rsidRDefault="00B948BC">
      <w:pPr>
        <w:pStyle w:val="ConsPlusNormal"/>
        <w:spacing w:before="220"/>
        <w:ind w:firstLine="540"/>
        <w:jc w:val="both"/>
      </w:pPr>
      <w:r>
        <w:t>2. Утвердить:</w:t>
      </w:r>
    </w:p>
    <w:p w:rsidR="00B948BC" w:rsidRDefault="00B948BC">
      <w:pPr>
        <w:pStyle w:val="ConsPlusNormal"/>
        <w:spacing w:before="220"/>
        <w:ind w:firstLine="540"/>
        <w:jc w:val="both"/>
      </w:pPr>
      <w:r>
        <w:t xml:space="preserve">1) </w:t>
      </w:r>
      <w:hyperlink w:anchor="P47">
        <w:r>
          <w:rPr>
            <w:color w:val="0000FF"/>
          </w:rPr>
          <w:t>Критерии</w:t>
        </w:r>
      </w:hyperlink>
      <w:r>
        <w:t xml:space="preserve"> отнесения физических лиц, юридических лиц и индивидуальных предпринимателей к субъектам </w:t>
      </w:r>
      <w:proofErr w:type="spellStart"/>
      <w:r>
        <w:t>креативных</w:t>
      </w:r>
      <w:proofErr w:type="spellEnd"/>
      <w:r>
        <w:t xml:space="preserve"> (творческих) индустрий (приложение 1);</w:t>
      </w:r>
    </w:p>
    <w:p w:rsidR="00B948BC" w:rsidRDefault="00B948BC">
      <w:pPr>
        <w:pStyle w:val="ConsPlusNormal"/>
        <w:spacing w:before="220"/>
        <w:ind w:firstLine="540"/>
        <w:jc w:val="both"/>
      </w:pPr>
      <w:r>
        <w:t xml:space="preserve">2) </w:t>
      </w:r>
      <w:hyperlink w:anchor="P78">
        <w:r>
          <w:rPr>
            <w:color w:val="0000FF"/>
          </w:rPr>
          <w:t>Критерии</w:t>
        </w:r>
      </w:hyperlink>
      <w:r>
        <w:t xml:space="preserve"> определения приоритетных </w:t>
      </w:r>
      <w:proofErr w:type="spellStart"/>
      <w:r>
        <w:t>креативных</w:t>
      </w:r>
      <w:proofErr w:type="spellEnd"/>
      <w:r>
        <w:t xml:space="preserve"> (творческих) индустрий в Краснодарском крае (приложение 2);</w:t>
      </w:r>
    </w:p>
    <w:p w:rsidR="00B948BC" w:rsidRDefault="00B948BC">
      <w:pPr>
        <w:pStyle w:val="ConsPlusNormal"/>
        <w:spacing w:before="220"/>
        <w:ind w:firstLine="540"/>
        <w:jc w:val="both"/>
      </w:pPr>
      <w:r>
        <w:t xml:space="preserve">3) </w:t>
      </w:r>
      <w:hyperlink w:anchor="P102">
        <w:r>
          <w:rPr>
            <w:color w:val="0000FF"/>
          </w:rPr>
          <w:t>Порядок</w:t>
        </w:r>
      </w:hyperlink>
      <w:r>
        <w:t xml:space="preserve"> размещения сведений об инфраструктуре поддержки </w:t>
      </w:r>
      <w:proofErr w:type="spellStart"/>
      <w:r>
        <w:t>креативных</w:t>
      </w:r>
      <w:proofErr w:type="spellEnd"/>
      <w:r>
        <w:t xml:space="preserve"> (творческих) индустрий в Краснодарском крае (приложение 3).</w:t>
      </w:r>
    </w:p>
    <w:p w:rsidR="00B948BC" w:rsidRDefault="00B948BC">
      <w:pPr>
        <w:pStyle w:val="ConsPlusNormal"/>
        <w:spacing w:before="220"/>
        <w:ind w:firstLine="540"/>
        <w:jc w:val="both"/>
      </w:pPr>
      <w:r>
        <w:t>3. Органам исполнительной власти Краснодарского края (структурным подразделениям администрации Краснодарского края), на которые возложены координация и регулирование деятельности в соответствующей отрасли (сфере управления):</w:t>
      </w:r>
    </w:p>
    <w:p w:rsidR="00B948BC" w:rsidRDefault="00B948BC">
      <w:pPr>
        <w:pStyle w:val="ConsPlusNormal"/>
        <w:spacing w:before="220"/>
        <w:ind w:firstLine="540"/>
        <w:jc w:val="both"/>
      </w:pPr>
      <w:r>
        <w:t xml:space="preserve">1) определять имущество Краснодарского края, относящееся к инфраструктуре поддержки </w:t>
      </w:r>
      <w:proofErr w:type="spellStart"/>
      <w:r>
        <w:t>креативных</w:t>
      </w:r>
      <w:proofErr w:type="spellEnd"/>
      <w:r>
        <w:t xml:space="preserve"> индустрий в Краснодарском крае, а также имущество Краснодарского края, используемое при формировании </w:t>
      </w:r>
      <w:proofErr w:type="spellStart"/>
      <w:r>
        <w:t>креативного</w:t>
      </w:r>
      <w:proofErr w:type="spellEnd"/>
      <w:r>
        <w:t xml:space="preserve"> кластера в Краснодарском крае;</w:t>
      </w:r>
    </w:p>
    <w:p w:rsidR="00B948BC" w:rsidRDefault="00B948BC">
      <w:pPr>
        <w:pStyle w:val="ConsPlusNormal"/>
        <w:spacing w:before="220"/>
        <w:ind w:firstLine="540"/>
        <w:jc w:val="both"/>
      </w:pPr>
      <w:r>
        <w:t xml:space="preserve">2) ежегодно, до 1 марта, направлять в министерство экономики Краснодарского края предложения по формированию (изменению) перечня приоритетных </w:t>
      </w:r>
      <w:proofErr w:type="spellStart"/>
      <w:r>
        <w:t>креативных</w:t>
      </w:r>
      <w:proofErr w:type="spellEnd"/>
      <w:r>
        <w:t xml:space="preserve"> (творческих) индустрий в Краснодарском крае.</w:t>
      </w:r>
    </w:p>
    <w:p w:rsidR="00B948BC" w:rsidRDefault="00B948BC">
      <w:pPr>
        <w:pStyle w:val="ConsPlusNormal"/>
        <w:spacing w:before="220"/>
        <w:ind w:firstLine="540"/>
        <w:jc w:val="both"/>
      </w:pPr>
      <w:r>
        <w:t xml:space="preserve">4. Рекомендовать органам местного самоуправления муниципальных районов, городских и муниципальных округов Краснодарского края принимать участие в реализации мероприятий по развитию </w:t>
      </w:r>
      <w:proofErr w:type="spellStart"/>
      <w:r>
        <w:t>креативных</w:t>
      </w:r>
      <w:proofErr w:type="spellEnd"/>
      <w:r>
        <w:t xml:space="preserve"> (творческих) индустрий в Краснодарском крае.</w:t>
      </w:r>
    </w:p>
    <w:p w:rsidR="00B948BC" w:rsidRDefault="00B948BC">
      <w:pPr>
        <w:pStyle w:val="ConsPlusNormal"/>
        <w:spacing w:before="220"/>
        <w:ind w:firstLine="540"/>
        <w:jc w:val="both"/>
      </w:pPr>
      <w:r>
        <w:t xml:space="preserve">5. Департаменту информационной политики Краснодарского края обеспечить размещение (опубликование) настоящего постановления на сайте в информационно-телекоммуникационной сети "Интернет" </w:t>
      </w:r>
      <w:hyperlink r:id="rId10">
        <w:r w:rsidRPr="001D7BF1">
          <w:rPr>
            <w:color w:val="0000FF"/>
            <w:highlight w:val="yellow"/>
          </w:rPr>
          <w:t>admkrai.krasnodar.ru</w:t>
        </w:r>
      </w:hyperlink>
      <w:r>
        <w:t xml:space="preserve"> и направление на "Официальный интернет-портал правовой информации" (</w:t>
      </w:r>
      <w:hyperlink r:id="rId11">
        <w:r>
          <w:rPr>
            <w:color w:val="0000FF"/>
          </w:rPr>
          <w:t>www.pravo.gov.ru</w:t>
        </w:r>
      </w:hyperlink>
      <w:r>
        <w:t>).</w:t>
      </w:r>
    </w:p>
    <w:p w:rsidR="00B948BC" w:rsidRDefault="00B948BC">
      <w:pPr>
        <w:pStyle w:val="ConsPlusNormal"/>
        <w:spacing w:before="220"/>
        <w:ind w:firstLine="540"/>
        <w:jc w:val="both"/>
      </w:pPr>
      <w:r>
        <w:t xml:space="preserve">6.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первого заместителя Губернатора Краснодарского края </w:t>
      </w:r>
      <w:proofErr w:type="spellStart"/>
      <w:r>
        <w:t>Галася</w:t>
      </w:r>
      <w:proofErr w:type="spellEnd"/>
      <w:r>
        <w:t xml:space="preserve"> И.П.</w:t>
      </w:r>
    </w:p>
    <w:p w:rsidR="00B948BC" w:rsidRDefault="00B948BC">
      <w:pPr>
        <w:pStyle w:val="ConsPlusNormal"/>
        <w:spacing w:before="220"/>
        <w:ind w:firstLine="540"/>
        <w:jc w:val="both"/>
      </w:pPr>
      <w:r>
        <w:t>7. Постановление вступает в силу на следующий день после его официального опубликования.</w:t>
      </w:r>
    </w:p>
    <w:p w:rsidR="00B948BC" w:rsidRDefault="00B948BC">
      <w:pPr>
        <w:pStyle w:val="ConsPlusNormal"/>
        <w:jc w:val="both"/>
      </w:pPr>
    </w:p>
    <w:p w:rsidR="00B948BC" w:rsidRDefault="00B948BC">
      <w:pPr>
        <w:pStyle w:val="ConsPlusNormal"/>
        <w:jc w:val="right"/>
      </w:pPr>
      <w:r>
        <w:t>Губернатор Краснодарского края</w:t>
      </w:r>
    </w:p>
    <w:p w:rsidR="00B948BC" w:rsidRDefault="00B948BC">
      <w:pPr>
        <w:pStyle w:val="ConsPlusNormal"/>
        <w:jc w:val="right"/>
      </w:pPr>
      <w:r>
        <w:t>В.И.КОНДРАТЬЕВ</w:t>
      </w:r>
    </w:p>
    <w:p w:rsidR="00B948BC" w:rsidRDefault="00B948BC">
      <w:pPr>
        <w:pStyle w:val="ConsPlusNormal"/>
        <w:jc w:val="both"/>
      </w:pPr>
    </w:p>
    <w:p w:rsidR="00B948BC" w:rsidRDefault="00B948BC">
      <w:pPr>
        <w:pStyle w:val="ConsPlusNormal"/>
        <w:jc w:val="both"/>
      </w:pPr>
    </w:p>
    <w:p w:rsidR="00B948BC" w:rsidRDefault="00B948BC">
      <w:pPr>
        <w:pStyle w:val="ConsPlusNormal"/>
        <w:jc w:val="right"/>
        <w:outlineLvl w:val="0"/>
      </w:pPr>
      <w:r>
        <w:t>Приложение 1</w:t>
      </w:r>
    </w:p>
    <w:p w:rsidR="00B948BC" w:rsidRDefault="00B948BC">
      <w:pPr>
        <w:pStyle w:val="ConsPlusNormal"/>
        <w:jc w:val="both"/>
      </w:pPr>
    </w:p>
    <w:p w:rsidR="00B948BC" w:rsidRDefault="00B948BC">
      <w:pPr>
        <w:pStyle w:val="ConsPlusNormal"/>
        <w:jc w:val="right"/>
      </w:pPr>
      <w:r>
        <w:t>Утверждены</w:t>
      </w:r>
    </w:p>
    <w:p w:rsidR="00B948BC" w:rsidRDefault="00B948BC">
      <w:pPr>
        <w:pStyle w:val="ConsPlusNormal"/>
        <w:jc w:val="right"/>
      </w:pPr>
      <w:r>
        <w:t>постановлением</w:t>
      </w:r>
    </w:p>
    <w:p w:rsidR="00B948BC" w:rsidRDefault="00B948BC">
      <w:pPr>
        <w:pStyle w:val="ConsPlusNormal"/>
        <w:jc w:val="right"/>
      </w:pPr>
      <w:r>
        <w:t>Губернатора Краснодарского края</w:t>
      </w:r>
    </w:p>
    <w:p w:rsidR="00B948BC" w:rsidRDefault="00B948BC">
      <w:pPr>
        <w:pStyle w:val="ConsPlusNormal"/>
        <w:jc w:val="right"/>
      </w:pPr>
      <w:r>
        <w:t>от 23 октября 2025 г. N 670</w:t>
      </w:r>
    </w:p>
    <w:p w:rsidR="00B948BC" w:rsidRDefault="00B948BC">
      <w:pPr>
        <w:pStyle w:val="ConsPlusNormal"/>
        <w:jc w:val="both"/>
      </w:pPr>
    </w:p>
    <w:p w:rsidR="00B05D9A" w:rsidRDefault="00B05D9A">
      <w:pPr>
        <w:pStyle w:val="ConsPlusTitle"/>
        <w:jc w:val="center"/>
      </w:pPr>
      <w:bookmarkStart w:id="0" w:name="P47"/>
      <w:bookmarkEnd w:id="0"/>
    </w:p>
    <w:p w:rsidR="001D7BF1" w:rsidRDefault="001D7BF1">
      <w:pPr>
        <w:pStyle w:val="ConsPlusTitle"/>
        <w:jc w:val="center"/>
      </w:pPr>
    </w:p>
    <w:p w:rsidR="001D7BF1" w:rsidRDefault="001D7BF1">
      <w:pPr>
        <w:pStyle w:val="ConsPlusTitle"/>
        <w:jc w:val="center"/>
      </w:pPr>
    </w:p>
    <w:p w:rsidR="001D7BF1" w:rsidRDefault="001D7BF1">
      <w:pPr>
        <w:pStyle w:val="ConsPlusTitle"/>
        <w:jc w:val="center"/>
      </w:pPr>
    </w:p>
    <w:p w:rsidR="00B948BC" w:rsidRDefault="00B948BC">
      <w:pPr>
        <w:pStyle w:val="ConsPlusTitle"/>
        <w:jc w:val="center"/>
      </w:pPr>
      <w:r>
        <w:lastRenderedPageBreak/>
        <w:t>КРИТЕРИИ</w:t>
      </w:r>
    </w:p>
    <w:p w:rsidR="00B948BC" w:rsidRDefault="00B948BC">
      <w:pPr>
        <w:pStyle w:val="ConsPlusTitle"/>
        <w:jc w:val="center"/>
      </w:pPr>
      <w:r>
        <w:t>ОТНЕСЕНИЯ ФИЗИЧЕСКИХ ЛИЦ, ЮРИДИЧЕСКИХ ЛИЦ И ИНДИВИДУАЛЬНЫХ</w:t>
      </w:r>
    </w:p>
    <w:p w:rsidR="00B948BC" w:rsidRDefault="00B948BC">
      <w:pPr>
        <w:pStyle w:val="ConsPlusTitle"/>
        <w:jc w:val="center"/>
      </w:pPr>
      <w:r>
        <w:t>ПРЕДПРИНИМАТЕЛЕЙ К СУБЪЕКТАМ КРЕАТИВНЫХ (ТВОРЧЕСКИХ)</w:t>
      </w:r>
    </w:p>
    <w:p w:rsidR="00B948BC" w:rsidRDefault="00B948BC">
      <w:pPr>
        <w:pStyle w:val="ConsPlusTitle"/>
        <w:jc w:val="center"/>
      </w:pPr>
      <w:r>
        <w:t>ИНДУСТРИЙ</w:t>
      </w:r>
    </w:p>
    <w:p w:rsidR="00B948BC" w:rsidRDefault="00B948BC">
      <w:pPr>
        <w:pStyle w:val="ConsPlusNormal"/>
        <w:jc w:val="both"/>
      </w:pPr>
    </w:p>
    <w:p w:rsidR="00B948BC" w:rsidRDefault="00B948BC">
      <w:pPr>
        <w:pStyle w:val="ConsPlusNormal"/>
        <w:ind w:firstLine="540"/>
        <w:jc w:val="both"/>
      </w:pPr>
      <w:r>
        <w:t xml:space="preserve">Для отнесения к субъектам </w:t>
      </w:r>
      <w:proofErr w:type="spellStart"/>
      <w:r>
        <w:t>креативных</w:t>
      </w:r>
      <w:proofErr w:type="spellEnd"/>
      <w:r>
        <w:t xml:space="preserve"> (творческих) индустрий физические лица, юридические лица и индивидуальные предприниматели должны одновременно соответствовать следующим критериям:</w:t>
      </w:r>
    </w:p>
    <w:p w:rsidR="00B948BC" w:rsidRDefault="00B948BC">
      <w:pPr>
        <w:pStyle w:val="ConsPlusNormal"/>
        <w:spacing w:before="220"/>
        <w:ind w:firstLine="540"/>
        <w:jc w:val="both"/>
      </w:pPr>
      <w:r>
        <w:t>1. Наличие государственной регистрации на территории Российской Федерации в качестве юридического лица, индивидуального предпринимателя, а для физического лица - гражданство Российской Федерации и постановка на учет в качестве налогоплательщика, применяющего специальный налоговый режим "Налог на профессиональный доход" в порядке, установленном законодательством Российской Федерации.</w:t>
      </w:r>
    </w:p>
    <w:p w:rsidR="00B948BC" w:rsidRDefault="00B948BC">
      <w:pPr>
        <w:pStyle w:val="ConsPlusNormal"/>
        <w:spacing w:before="220"/>
        <w:ind w:firstLine="540"/>
        <w:jc w:val="both"/>
      </w:pPr>
      <w:r>
        <w:t>2. Осуществление деятельности на территории Краснодарского края.</w:t>
      </w:r>
    </w:p>
    <w:p w:rsidR="00B948BC" w:rsidRDefault="00B948BC">
      <w:pPr>
        <w:pStyle w:val="ConsPlusNormal"/>
        <w:spacing w:before="220"/>
        <w:ind w:firstLine="540"/>
        <w:jc w:val="both"/>
      </w:pPr>
      <w:r>
        <w:t xml:space="preserve">3. Для физических лиц - осуществление деятельности по видам </w:t>
      </w:r>
      <w:proofErr w:type="spellStart"/>
      <w:r>
        <w:t>креативных</w:t>
      </w:r>
      <w:proofErr w:type="spellEnd"/>
      <w:r>
        <w:t xml:space="preserve"> (творческих) индустрий, предусмотренных </w:t>
      </w:r>
      <w:hyperlink r:id="rId12">
        <w:r>
          <w:rPr>
            <w:color w:val="0000FF"/>
          </w:rPr>
          <w:t>частью 1 статьи 6</w:t>
        </w:r>
      </w:hyperlink>
      <w:r>
        <w:t xml:space="preserve"> Федерального закона от 8 августа 2024 г. N 330-ФЗ "О развитии </w:t>
      </w:r>
      <w:proofErr w:type="spellStart"/>
      <w:r>
        <w:t>креативных</w:t>
      </w:r>
      <w:proofErr w:type="spellEnd"/>
      <w:r>
        <w:t xml:space="preserve"> (творческих) индустрий в Российской Федерации".</w:t>
      </w:r>
    </w:p>
    <w:p w:rsidR="00B948BC" w:rsidRDefault="00B948BC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 w:rsidRPr="00B600E5">
        <w:rPr>
          <w:highlight w:val="yellow"/>
        </w:rPr>
        <w:t>Для юридических лиц и индивидуальных предпринимателей - осуществление деятельности по видам экономической деятельности,</w:t>
      </w:r>
      <w:r>
        <w:t xml:space="preserve"> указанным соответственно в едином государственном реестре юридических лиц, едином государственном реестре индивидуальных предпринимателей, </w:t>
      </w:r>
      <w:r w:rsidRPr="00B600E5">
        <w:rPr>
          <w:highlight w:val="yellow"/>
        </w:rPr>
        <w:t xml:space="preserve">включенным в перечень видов экономической деятельности в сфере </w:t>
      </w:r>
      <w:proofErr w:type="spellStart"/>
      <w:r w:rsidRPr="00B600E5">
        <w:rPr>
          <w:highlight w:val="yellow"/>
        </w:rPr>
        <w:t>креативных</w:t>
      </w:r>
      <w:proofErr w:type="spellEnd"/>
      <w:r w:rsidRPr="00B600E5">
        <w:rPr>
          <w:highlight w:val="yellow"/>
        </w:rPr>
        <w:t xml:space="preserve"> (творческих) индустрий, утвержденный федеральным органом исполнительной власти</w:t>
      </w:r>
      <w:r>
        <w:t xml:space="preserve">, уполномоченным на осуществление функций по выработке государственной политики и нормативно-правовому регулированию в сфере </w:t>
      </w:r>
      <w:proofErr w:type="spellStart"/>
      <w:r>
        <w:t>креативной</w:t>
      </w:r>
      <w:proofErr w:type="spellEnd"/>
      <w:r>
        <w:t xml:space="preserve"> экономики.</w:t>
      </w:r>
      <w:proofErr w:type="gramEnd"/>
    </w:p>
    <w:p w:rsidR="00B948BC" w:rsidRDefault="00B948BC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 w:rsidRPr="001D7BF1">
        <w:rPr>
          <w:b/>
        </w:rPr>
        <w:t>Юридическое лицо не является иностранным юридическим лицом</w:t>
      </w:r>
      <w:r>
        <w:t>, в том числе местом регистрации которого является -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</w:t>
      </w:r>
      <w:proofErr w:type="spellStart"/>
      <w:r>
        <w:t>офшорного</w:t>
      </w:r>
      <w:proofErr w:type="spellEnd"/>
      <w:r>
        <w:t xml:space="preserve">) владения активами в Российской Федерации (далее - </w:t>
      </w:r>
      <w:proofErr w:type="spellStart"/>
      <w:r>
        <w:t>офшорные</w:t>
      </w:r>
      <w:proofErr w:type="spellEnd"/>
      <w:r>
        <w:t xml:space="preserve"> компании), а также российским юридическим лицом, в уставном (складочном) капитале которого доля прямого или косвенного (через третьих лиц) участия </w:t>
      </w:r>
      <w:proofErr w:type="spellStart"/>
      <w:r>
        <w:t>офшорных</w:t>
      </w:r>
      <w:proofErr w:type="spellEnd"/>
      <w:r>
        <w:t xml:space="preserve"> компаний</w:t>
      </w:r>
      <w:proofErr w:type="gramEnd"/>
      <w:r>
        <w:t xml:space="preserve"> в совокупности превышает 25 процентов (если иное не предусмотрено законодательством Российской Федерации). </w:t>
      </w:r>
      <w:proofErr w:type="gramStart"/>
      <w:r>
        <w:t xml:space="preserve">При расчете доли участия </w:t>
      </w:r>
      <w:proofErr w:type="spellStart"/>
      <w:r>
        <w:t>офшорных</w:t>
      </w:r>
      <w:proofErr w:type="spellEnd"/>
      <w:r>
        <w:t xml:space="preserve"> компаний в капитале российских юридических лиц не учитывается прямое и (или) косвенное участие </w:t>
      </w:r>
      <w:proofErr w:type="spellStart"/>
      <w:r>
        <w:t>офшорных</w:t>
      </w:r>
      <w:proofErr w:type="spellEnd"/>
      <w:r>
        <w:t xml:space="preserve">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</w:t>
      </w:r>
      <w:proofErr w:type="spellStart"/>
      <w:r>
        <w:t>офшорных</w:t>
      </w:r>
      <w:proofErr w:type="spellEnd"/>
      <w:r>
        <w:t xml:space="preserve"> компаний в капитале других российских юридических лиц, реализованное через участие в капитале указанных</w:t>
      </w:r>
      <w:proofErr w:type="gramEnd"/>
      <w:r>
        <w:t xml:space="preserve"> публичных акционерных обществ.</w:t>
      </w:r>
    </w:p>
    <w:p w:rsidR="00B948BC" w:rsidRDefault="00B948BC">
      <w:pPr>
        <w:pStyle w:val="ConsPlusNormal"/>
        <w:spacing w:before="220"/>
        <w:ind w:firstLine="540"/>
        <w:jc w:val="both"/>
      </w:pPr>
      <w:r>
        <w:t xml:space="preserve">6. </w:t>
      </w:r>
      <w:r w:rsidRPr="001D7BF1">
        <w:rPr>
          <w:b/>
        </w:rPr>
        <w:t>Физическое лицо, юридическое лицо, индивидуальный предприниматель не являются иностранными агентами</w:t>
      </w:r>
      <w:r>
        <w:t xml:space="preserve"> в соответствии с Федеральным </w:t>
      </w:r>
      <w:hyperlink r:id="rId13">
        <w:r>
          <w:rPr>
            <w:color w:val="0000FF"/>
          </w:rPr>
          <w:t>законом</w:t>
        </w:r>
      </w:hyperlink>
      <w:r>
        <w:t xml:space="preserve"> от 14 июля 2022 г. N 255-ФЗ "О </w:t>
      </w:r>
      <w:proofErr w:type="gramStart"/>
      <w:r>
        <w:t>контроле за</w:t>
      </w:r>
      <w:proofErr w:type="gramEnd"/>
      <w:r>
        <w:t xml:space="preserve"> деятельностью лиц, находящихся под иностранным влиянием".</w:t>
      </w:r>
    </w:p>
    <w:p w:rsidR="00B948BC" w:rsidRDefault="00B948BC">
      <w:pPr>
        <w:pStyle w:val="ConsPlusNormal"/>
        <w:spacing w:before="220"/>
        <w:ind w:firstLine="540"/>
        <w:jc w:val="both"/>
      </w:pPr>
      <w:r>
        <w:t>7. Физическое лицо, юридическое лицо, индивидуальный предприниматель не находятся в перечне организаций и физических лиц, в отношении которых имеются сведения об их причастности к экстремистской деятельности или терроризму.</w:t>
      </w:r>
    </w:p>
    <w:p w:rsidR="00B948BC" w:rsidRDefault="00B948BC">
      <w:pPr>
        <w:pStyle w:val="ConsPlusNormal"/>
        <w:spacing w:before="220"/>
        <w:ind w:firstLine="540"/>
        <w:jc w:val="both"/>
      </w:pPr>
      <w:r>
        <w:t xml:space="preserve">8. </w:t>
      </w:r>
      <w:proofErr w:type="gramStart"/>
      <w:r>
        <w:t xml:space="preserve">Физическое лицо, юридическое лицо, индивидуальный предприниматель не находятся в составляемых в рамках реализации полномочий, предусмотренных </w:t>
      </w:r>
      <w:hyperlink r:id="rId14">
        <w:r>
          <w:rPr>
            <w:color w:val="0000FF"/>
          </w:rPr>
          <w:t>главой VII</w:t>
        </w:r>
      </w:hyperlink>
      <w: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</w:t>
      </w:r>
      <w:r>
        <w:lastRenderedPageBreak/>
        <w:t>организациями и террористами или с распространением оружия массового уничтожения.</w:t>
      </w:r>
      <w:proofErr w:type="gramEnd"/>
    </w:p>
    <w:p w:rsidR="00B948BC" w:rsidRDefault="00B948BC">
      <w:pPr>
        <w:pStyle w:val="ConsPlusNormal"/>
        <w:spacing w:before="220"/>
        <w:ind w:firstLine="540"/>
        <w:jc w:val="both"/>
      </w:pPr>
      <w:r>
        <w:t xml:space="preserve">9. </w:t>
      </w:r>
      <w:r w:rsidRPr="001D7BF1">
        <w:rPr>
          <w:b/>
        </w:rPr>
        <w:t>Юридическое лицо не находится в процессе реорганизации (за исключением реорганизации в форме присоединения</w:t>
      </w:r>
      <w:r>
        <w:t xml:space="preserve"> к юридическому лицу другого юридического лица),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Федерации, а индивидуальный предприниматель, физическое лицо не прекратили свою деятельность.</w:t>
      </w:r>
    </w:p>
    <w:p w:rsidR="00B948BC" w:rsidRDefault="00B948BC">
      <w:pPr>
        <w:pStyle w:val="ConsPlusNormal"/>
        <w:jc w:val="both"/>
      </w:pPr>
    </w:p>
    <w:p w:rsidR="00B948BC" w:rsidRDefault="00B948BC">
      <w:pPr>
        <w:pStyle w:val="ConsPlusNormal"/>
        <w:jc w:val="right"/>
      </w:pPr>
      <w:r>
        <w:t>Министр экономики</w:t>
      </w:r>
    </w:p>
    <w:p w:rsidR="00B948BC" w:rsidRDefault="00B948BC">
      <w:pPr>
        <w:pStyle w:val="ConsPlusNormal"/>
        <w:jc w:val="right"/>
      </w:pPr>
      <w:r>
        <w:t>Краснодарского края</w:t>
      </w:r>
    </w:p>
    <w:p w:rsidR="00B948BC" w:rsidRDefault="00B948BC">
      <w:pPr>
        <w:pStyle w:val="ConsPlusNormal"/>
        <w:jc w:val="right"/>
      </w:pPr>
      <w:r>
        <w:t>А.С.ЮРТАЕВ</w:t>
      </w:r>
    </w:p>
    <w:p w:rsidR="00B948BC" w:rsidRDefault="00B948BC">
      <w:pPr>
        <w:pStyle w:val="ConsPlusNormal"/>
        <w:jc w:val="both"/>
      </w:pPr>
    </w:p>
    <w:p w:rsidR="00B948BC" w:rsidRDefault="00B948BC">
      <w:pPr>
        <w:pStyle w:val="ConsPlusNormal"/>
        <w:jc w:val="right"/>
        <w:outlineLvl w:val="0"/>
      </w:pPr>
      <w:r>
        <w:t>Приложение 2</w:t>
      </w:r>
    </w:p>
    <w:p w:rsidR="00B948BC" w:rsidRDefault="00B948BC">
      <w:pPr>
        <w:pStyle w:val="ConsPlusNormal"/>
        <w:jc w:val="both"/>
      </w:pPr>
    </w:p>
    <w:p w:rsidR="00B948BC" w:rsidRDefault="00B948BC">
      <w:pPr>
        <w:pStyle w:val="ConsPlusNormal"/>
        <w:jc w:val="right"/>
      </w:pPr>
      <w:r>
        <w:t>Утверждены</w:t>
      </w:r>
    </w:p>
    <w:p w:rsidR="00B948BC" w:rsidRDefault="00B948BC">
      <w:pPr>
        <w:pStyle w:val="ConsPlusNormal"/>
        <w:jc w:val="right"/>
      </w:pPr>
      <w:r>
        <w:t>постановлением</w:t>
      </w:r>
    </w:p>
    <w:p w:rsidR="00B948BC" w:rsidRDefault="00B948BC">
      <w:pPr>
        <w:pStyle w:val="ConsPlusNormal"/>
        <w:jc w:val="right"/>
      </w:pPr>
      <w:r>
        <w:t>Губернатора Краснодарского края</w:t>
      </w:r>
    </w:p>
    <w:p w:rsidR="00B948BC" w:rsidRDefault="00B948BC">
      <w:pPr>
        <w:pStyle w:val="ConsPlusNormal"/>
        <w:jc w:val="right"/>
      </w:pPr>
      <w:r>
        <w:t>от 23 октября 2025 г. N 670</w:t>
      </w:r>
    </w:p>
    <w:p w:rsidR="00B948BC" w:rsidRDefault="00B948BC">
      <w:pPr>
        <w:pStyle w:val="ConsPlusNormal"/>
        <w:jc w:val="both"/>
      </w:pPr>
    </w:p>
    <w:p w:rsidR="00B948BC" w:rsidRDefault="00B948BC">
      <w:pPr>
        <w:pStyle w:val="ConsPlusTitle"/>
        <w:jc w:val="center"/>
      </w:pPr>
      <w:bookmarkStart w:id="1" w:name="P78"/>
      <w:bookmarkEnd w:id="1"/>
      <w:r>
        <w:t>КРИТЕРИИ</w:t>
      </w:r>
    </w:p>
    <w:p w:rsidR="00B948BC" w:rsidRDefault="00B948BC">
      <w:pPr>
        <w:pStyle w:val="ConsPlusTitle"/>
        <w:jc w:val="center"/>
      </w:pPr>
      <w:r>
        <w:t xml:space="preserve">ОПРЕДЕЛЕНИЯ </w:t>
      </w:r>
      <w:proofErr w:type="gramStart"/>
      <w:r>
        <w:t>ПРИОРИТЕТНЫХ</w:t>
      </w:r>
      <w:proofErr w:type="gramEnd"/>
      <w:r>
        <w:t xml:space="preserve"> КРЕАТИВНЫХ (ТВОРЧЕСКИХ)</w:t>
      </w:r>
    </w:p>
    <w:p w:rsidR="00B948BC" w:rsidRDefault="00B948BC">
      <w:pPr>
        <w:pStyle w:val="ConsPlusTitle"/>
        <w:jc w:val="center"/>
      </w:pPr>
      <w:r>
        <w:t>ИНДУСТРИЙ В КРАСНОДАРСКОМ КРАЕ</w:t>
      </w:r>
    </w:p>
    <w:p w:rsidR="00B948BC" w:rsidRDefault="00B948BC">
      <w:pPr>
        <w:pStyle w:val="ConsPlusNormal"/>
        <w:jc w:val="both"/>
      </w:pPr>
    </w:p>
    <w:p w:rsidR="00B948BC" w:rsidRDefault="00B948BC">
      <w:pPr>
        <w:pStyle w:val="ConsPlusNormal"/>
        <w:ind w:firstLine="540"/>
        <w:jc w:val="both"/>
      </w:pPr>
      <w:proofErr w:type="gramStart"/>
      <w:r w:rsidRPr="001D7BF1">
        <w:rPr>
          <w:highlight w:val="yellow"/>
        </w:rPr>
        <w:t xml:space="preserve">Приоритетными </w:t>
      </w:r>
      <w:proofErr w:type="spellStart"/>
      <w:r w:rsidRPr="001D7BF1">
        <w:rPr>
          <w:highlight w:val="yellow"/>
        </w:rPr>
        <w:t>креативными</w:t>
      </w:r>
      <w:proofErr w:type="spellEnd"/>
      <w:r w:rsidRPr="001D7BF1">
        <w:rPr>
          <w:highlight w:val="yellow"/>
        </w:rPr>
        <w:t xml:space="preserve"> (творческими) индустриями в Краснодарском крае</w:t>
      </w:r>
      <w:r>
        <w:t xml:space="preserve"> (далее - </w:t>
      </w:r>
      <w:proofErr w:type="spellStart"/>
      <w:r>
        <w:t>креативные</w:t>
      </w:r>
      <w:proofErr w:type="spellEnd"/>
      <w:r>
        <w:t xml:space="preserve"> индустрии) </w:t>
      </w:r>
      <w:r w:rsidRPr="001D7BF1">
        <w:rPr>
          <w:highlight w:val="yellow"/>
        </w:rPr>
        <w:t xml:space="preserve">считаются виды экономической деятельности, включенные в перечень видов экономической деятельности в сфере </w:t>
      </w:r>
      <w:proofErr w:type="spellStart"/>
      <w:r w:rsidRPr="001D7BF1">
        <w:rPr>
          <w:highlight w:val="yellow"/>
        </w:rPr>
        <w:t>креативных</w:t>
      </w:r>
      <w:proofErr w:type="spellEnd"/>
      <w:r w:rsidRPr="001D7BF1">
        <w:rPr>
          <w:highlight w:val="yellow"/>
        </w:rPr>
        <w:t xml:space="preserve"> (творческих) индустрий</w:t>
      </w:r>
      <w:r>
        <w:t xml:space="preserve">, утвержденный в соответствии с </w:t>
      </w:r>
      <w:hyperlink r:id="rId15">
        <w:r>
          <w:rPr>
            <w:color w:val="0000FF"/>
          </w:rPr>
          <w:t>частью 2 статьи 6</w:t>
        </w:r>
      </w:hyperlink>
      <w:r>
        <w:t xml:space="preserve"> Федерального закона от 8 августа 2024 г. N 330-ФЗ "О развитии </w:t>
      </w:r>
      <w:proofErr w:type="spellStart"/>
      <w:r>
        <w:t>креативных</w:t>
      </w:r>
      <w:proofErr w:type="spellEnd"/>
      <w:r>
        <w:t xml:space="preserve"> (творческих) индустрий в Российской Федерации" (далее - вид деятельности), </w:t>
      </w:r>
      <w:r w:rsidRPr="001D7BF1">
        <w:rPr>
          <w:highlight w:val="yellow"/>
        </w:rPr>
        <w:t>одновременно соответствующие следующим критериям:</w:t>
      </w:r>
      <w:proofErr w:type="gramEnd"/>
    </w:p>
    <w:p w:rsidR="00B948BC" w:rsidRDefault="00B948BC">
      <w:pPr>
        <w:pStyle w:val="ConsPlusNormal"/>
        <w:spacing w:before="220"/>
        <w:ind w:firstLine="540"/>
        <w:jc w:val="both"/>
      </w:pPr>
      <w:r w:rsidRPr="006E02FD">
        <w:rPr>
          <w:highlight w:val="yellow"/>
        </w:rPr>
        <w:t xml:space="preserve">доля валовой добавленной стоимости по виду деятельности в валовой добавленной стоимости </w:t>
      </w:r>
      <w:proofErr w:type="spellStart"/>
      <w:r w:rsidRPr="006E02FD">
        <w:rPr>
          <w:highlight w:val="yellow"/>
        </w:rPr>
        <w:t>креативной</w:t>
      </w:r>
      <w:proofErr w:type="spellEnd"/>
      <w:r w:rsidRPr="006E02FD">
        <w:rPr>
          <w:highlight w:val="yellow"/>
        </w:rPr>
        <w:t xml:space="preserve"> экономики Краснодарского края превышает 10 процентов или динамика валовой добавленной стоимости по виду деятельности за три года, предшествующих году, в котором проводится анализ, в среднем за год превышает 10 процентов;</w:t>
      </w:r>
    </w:p>
    <w:p w:rsidR="00B948BC" w:rsidRDefault="00B948BC">
      <w:pPr>
        <w:pStyle w:val="ConsPlusNormal"/>
        <w:spacing w:before="220"/>
        <w:ind w:firstLine="540"/>
        <w:jc w:val="both"/>
      </w:pPr>
      <w:r w:rsidRPr="001D7BF1">
        <w:rPr>
          <w:highlight w:val="yellow"/>
        </w:rPr>
        <w:t>вид деятельности положительно влияет на укрепление общероссийской гражданской идентичности</w:t>
      </w:r>
      <w:r>
        <w:t>, в том числе на основе региональных особенностей и народных традиций Краснодарского края, развитие национальной культуры и экономики, популяризацию науки и культуры, продвижение традиционных российских духовно-нравственных ценностей;</w:t>
      </w:r>
    </w:p>
    <w:p w:rsidR="00B948BC" w:rsidRDefault="00B948BC">
      <w:pPr>
        <w:pStyle w:val="ConsPlusNormal"/>
        <w:spacing w:before="220"/>
        <w:ind w:firstLine="540"/>
        <w:jc w:val="both"/>
      </w:pPr>
      <w:r w:rsidRPr="001D7BF1">
        <w:rPr>
          <w:highlight w:val="yellow"/>
        </w:rPr>
        <w:t>вид деятельности оказывает положительное влияние на достижение национальных целей развития Российской Федерации</w:t>
      </w:r>
      <w:r>
        <w:t xml:space="preserve"> на период до 2030 года и на перспективу до 2036 года и соответствует стратегическим приоритетам развития Краснодарского края до 2030 года.</w:t>
      </w:r>
    </w:p>
    <w:p w:rsidR="00B948BC" w:rsidRDefault="00B948BC">
      <w:pPr>
        <w:pStyle w:val="ConsPlusNormal"/>
        <w:jc w:val="both"/>
      </w:pPr>
    </w:p>
    <w:p w:rsidR="00B948BC" w:rsidRDefault="00B948BC">
      <w:pPr>
        <w:pStyle w:val="ConsPlusNormal"/>
        <w:jc w:val="right"/>
      </w:pPr>
      <w:r>
        <w:t>Министр экономики</w:t>
      </w:r>
    </w:p>
    <w:p w:rsidR="00B948BC" w:rsidRDefault="00B948BC">
      <w:pPr>
        <w:pStyle w:val="ConsPlusNormal"/>
        <w:jc w:val="right"/>
      </w:pPr>
      <w:r>
        <w:t>Краснодарского края</w:t>
      </w:r>
    </w:p>
    <w:p w:rsidR="00B948BC" w:rsidRDefault="00B948BC">
      <w:pPr>
        <w:pStyle w:val="ConsPlusNormal"/>
        <w:jc w:val="right"/>
      </w:pPr>
      <w:r>
        <w:t>А.С.ЮРТАЕВ</w:t>
      </w:r>
    </w:p>
    <w:p w:rsidR="00B948BC" w:rsidRDefault="00B948BC">
      <w:pPr>
        <w:pStyle w:val="ConsPlusNormal"/>
        <w:jc w:val="both"/>
      </w:pPr>
    </w:p>
    <w:p w:rsidR="00B948BC" w:rsidRDefault="00B948BC">
      <w:pPr>
        <w:pStyle w:val="ConsPlusNormal"/>
        <w:jc w:val="both"/>
      </w:pPr>
    </w:p>
    <w:p w:rsidR="00B948BC" w:rsidRDefault="00B948BC">
      <w:pPr>
        <w:pStyle w:val="ConsPlusNormal"/>
        <w:jc w:val="both"/>
      </w:pPr>
    </w:p>
    <w:p w:rsidR="006E02FD" w:rsidRDefault="006E02FD">
      <w:pPr>
        <w:pStyle w:val="ConsPlusNormal"/>
        <w:jc w:val="both"/>
      </w:pPr>
    </w:p>
    <w:p w:rsidR="006E02FD" w:rsidRDefault="006E02FD">
      <w:pPr>
        <w:pStyle w:val="ConsPlusNormal"/>
        <w:jc w:val="both"/>
      </w:pPr>
    </w:p>
    <w:p w:rsidR="00B948BC" w:rsidRDefault="00B948BC">
      <w:pPr>
        <w:pStyle w:val="ConsPlusNormal"/>
        <w:jc w:val="both"/>
      </w:pPr>
    </w:p>
    <w:p w:rsidR="00B948BC" w:rsidRDefault="00B948BC">
      <w:pPr>
        <w:pStyle w:val="ConsPlusNormal"/>
        <w:jc w:val="both"/>
      </w:pPr>
    </w:p>
    <w:p w:rsidR="00B948BC" w:rsidRDefault="00B948BC">
      <w:pPr>
        <w:pStyle w:val="ConsPlusNormal"/>
        <w:jc w:val="right"/>
        <w:outlineLvl w:val="0"/>
      </w:pPr>
      <w:r>
        <w:lastRenderedPageBreak/>
        <w:t>Приложение 3</w:t>
      </w:r>
    </w:p>
    <w:p w:rsidR="00B948BC" w:rsidRDefault="00B948BC">
      <w:pPr>
        <w:pStyle w:val="ConsPlusNormal"/>
        <w:jc w:val="both"/>
      </w:pPr>
    </w:p>
    <w:p w:rsidR="00B948BC" w:rsidRDefault="00B948BC">
      <w:pPr>
        <w:pStyle w:val="ConsPlusNormal"/>
        <w:jc w:val="right"/>
      </w:pPr>
      <w:r>
        <w:t>Утвержден</w:t>
      </w:r>
    </w:p>
    <w:p w:rsidR="00B948BC" w:rsidRDefault="00B948BC">
      <w:pPr>
        <w:pStyle w:val="ConsPlusNormal"/>
        <w:jc w:val="right"/>
      </w:pPr>
      <w:r>
        <w:t>постановлением</w:t>
      </w:r>
    </w:p>
    <w:p w:rsidR="00B948BC" w:rsidRDefault="00B948BC">
      <w:pPr>
        <w:pStyle w:val="ConsPlusNormal"/>
        <w:jc w:val="right"/>
      </w:pPr>
      <w:r>
        <w:t>Губернатора Краснодарского края</w:t>
      </w:r>
    </w:p>
    <w:p w:rsidR="00B948BC" w:rsidRDefault="00B948BC">
      <w:pPr>
        <w:pStyle w:val="ConsPlusNormal"/>
        <w:jc w:val="right"/>
      </w:pPr>
      <w:r>
        <w:t>от 23 октября 2025 г. N 670</w:t>
      </w:r>
    </w:p>
    <w:p w:rsidR="00B948BC" w:rsidRDefault="00B948BC">
      <w:pPr>
        <w:pStyle w:val="ConsPlusNormal"/>
        <w:jc w:val="both"/>
      </w:pPr>
    </w:p>
    <w:p w:rsidR="00B948BC" w:rsidRDefault="00B948BC">
      <w:pPr>
        <w:pStyle w:val="ConsPlusTitle"/>
        <w:jc w:val="center"/>
      </w:pPr>
      <w:bookmarkStart w:id="2" w:name="P102"/>
      <w:bookmarkEnd w:id="2"/>
      <w:r>
        <w:t>ПОРЯДОК</w:t>
      </w:r>
    </w:p>
    <w:p w:rsidR="00B948BC" w:rsidRDefault="00B948BC">
      <w:pPr>
        <w:pStyle w:val="ConsPlusTitle"/>
        <w:jc w:val="center"/>
      </w:pPr>
      <w:r>
        <w:t>РАЗМЕЩЕНИЯ СВЕДЕНИЙ ОБ ИНФРАСТРУКТУРЕ ПОДДЕРЖКИ КРЕАТИВНЫХ</w:t>
      </w:r>
    </w:p>
    <w:p w:rsidR="00B948BC" w:rsidRDefault="00B948BC">
      <w:pPr>
        <w:pStyle w:val="ConsPlusTitle"/>
        <w:jc w:val="center"/>
      </w:pPr>
      <w:r>
        <w:t>(ТВОРЧЕСКИХ) ИНДУСТРИЙ В КРАСНОДАРСКОМ КРАЕ</w:t>
      </w:r>
    </w:p>
    <w:p w:rsidR="00B948BC" w:rsidRDefault="00B948BC">
      <w:pPr>
        <w:pStyle w:val="ConsPlusNormal"/>
        <w:jc w:val="both"/>
      </w:pPr>
    </w:p>
    <w:p w:rsidR="00B948BC" w:rsidRDefault="00B948BC">
      <w:pPr>
        <w:pStyle w:val="ConsPlusNormal"/>
        <w:ind w:firstLine="540"/>
        <w:jc w:val="both"/>
      </w:pPr>
      <w:r>
        <w:t xml:space="preserve">1. Порядок размещения сведений об инфраструктуре поддержки </w:t>
      </w:r>
      <w:proofErr w:type="spellStart"/>
      <w:r>
        <w:t>креативных</w:t>
      </w:r>
      <w:proofErr w:type="spellEnd"/>
      <w:r>
        <w:t xml:space="preserve"> (творческих) индустрий в Краснодарском крае (далее - Порядок) устанавливает процедуру формирования и размещения сведений об инфраструктуре поддержки </w:t>
      </w:r>
      <w:proofErr w:type="spellStart"/>
      <w:r>
        <w:t>креативных</w:t>
      </w:r>
      <w:proofErr w:type="spellEnd"/>
      <w:r>
        <w:t xml:space="preserve"> (творческих) индустрий в Краснодарском крае (далее соответственно - </w:t>
      </w:r>
      <w:proofErr w:type="spellStart"/>
      <w:r>
        <w:t>креативные</w:t>
      </w:r>
      <w:proofErr w:type="spellEnd"/>
      <w:r>
        <w:t xml:space="preserve"> индустрии, Сведения).</w:t>
      </w:r>
    </w:p>
    <w:p w:rsidR="00B948BC" w:rsidRDefault="00B948BC">
      <w:pPr>
        <w:pStyle w:val="ConsPlusNormal"/>
        <w:spacing w:before="220"/>
        <w:ind w:firstLine="540"/>
        <w:jc w:val="both"/>
      </w:pPr>
      <w:r>
        <w:t xml:space="preserve">2. Для целей Порядка применяются понятия в значениях, установленных Федеральным </w:t>
      </w:r>
      <w:hyperlink r:id="rId16">
        <w:r>
          <w:rPr>
            <w:color w:val="0000FF"/>
          </w:rPr>
          <w:t>законом</w:t>
        </w:r>
      </w:hyperlink>
      <w:r>
        <w:t xml:space="preserve"> от 8 августа 2024 г. N 330-ФЗ "О развитии </w:t>
      </w:r>
      <w:proofErr w:type="spellStart"/>
      <w:r>
        <w:t>креативных</w:t>
      </w:r>
      <w:proofErr w:type="spellEnd"/>
      <w:r>
        <w:t xml:space="preserve"> (творческих) индустрий в Российской Федерации" (далее - Закон N 330-ФЗ).</w:t>
      </w:r>
    </w:p>
    <w:p w:rsidR="00B948BC" w:rsidRDefault="00B948BC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Сведения формируются органами исполнительной власти Краснодарского края (структурными подразделениями администрации Краснодарского края), на которые возложены координация и регулирование деятельности в соответствующей отрасли (сфере управления), по состоянию на 31 декабря года, предшествующего году их представления, согласно составу Сведений, утвержденному министерством экономики Краснодарского края (далее - уполномоченный орган) с учетом типового состава сведений об инфраструктуре поддержки </w:t>
      </w:r>
      <w:proofErr w:type="spellStart"/>
      <w:r>
        <w:t>креативных</w:t>
      </w:r>
      <w:proofErr w:type="spellEnd"/>
      <w:r>
        <w:t xml:space="preserve"> (творческих) индустрий в субъектах Российской Федерации</w:t>
      </w:r>
      <w:proofErr w:type="gramEnd"/>
      <w:r>
        <w:t xml:space="preserve">, утвержденного в соответствии с </w:t>
      </w:r>
      <w:hyperlink r:id="rId17">
        <w:r>
          <w:rPr>
            <w:color w:val="0000FF"/>
          </w:rPr>
          <w:t>пунктом 4 части 2 статьи 4</w:t>
        </w:r>
      </w:hyperlink>
      <w:r>
        <w:t xml:space="preserve"> Закона N 330-ФЗ, и направляются в уполномоченный орган ежегодно, не позднее 15 января текущего года, и по мере необходимости.</w:t>
      </w:r>
    </w:p>
    <w:p w:rsidR="00B948BC" w:rsidRDefault="00B948BC">
      <w:pPr>
        <w:pStyle w:val="ConsPlusNormal"/>
        <w:spacing w:before="220"/>
        <w:ind w:firstLine="540"/>
        <w:jc w:val="both"/>
      </w:pPr>
      <w:r>
        <w:t>4. Уполномоченный орган в срок не позднее 7 рабочих дней со дня поступления соответствующей информации формирует Сведения и направляет их в целях размещения на официальном сайте администрации Краснодарского края в информационно-телекоммуникационной сети "Интернет" в адрес департамента информационной политики Краснодарского края (далее - департамент).</w:t>
      </w:r>
    </w:p>
    <w:p w:rsidR="00B948BC" w:rsidRDefault="00B948BC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 xml:space="preserve">Департаментом Сведения размещаются на официальном сайте администрации Краснодарского края не позднее 5 рабочих дней со дня их поступления с официального адреса электронной почты, присвоенного уполномоченному органу, на официальный адрес электронной почты, присвоенный департаменту </w:t>
      </w:r>
      <w:hyperlink r:id="rId18">
        <w:r>
          <w:rPr>
            <w:color w:val="0000FF"/>
          </w:rPr>
          <w:t>постановлением</w:t>
        </w:r>
      </w:hyperlink>
      <w:r>
        <w:t xml:space="preserve"> главы администрации Краснодарского края от 26 марта 2008 г. N 235 "О мерах по упорядочению использования электронной почты в органах исполнительной власти Краснодарского края".</w:t>
      </w:r>
      <w:proofErr w:type="gramEnd"/>
    </w:p>
    <w:p w:rsidR="00B948BC" w:rsidRDefault="00B948BC">
      <w:pPr>
        <w:pStyle w:val="ConsPlusNormal"/>
        <w:spacing w:before="220"/>
        <w:ind w:firstLine="540"/>
        <w:jc w:val="both"/>
      </w:pPr>
      <w:r>
        <w:t>6. Ответственность за полноту представленных департаменту для размещения Сведений несет уполномоченный орган.</w:t>
      </w:r>
    </w:p>
    <w:p w:rsidR="00B948BC" w:rsidRDefault="00B948BC">
      <w:pPr>
        <w:pStyle w:val="ConsPlusNormal"/>
        <w:spacing w:before="220"/>
        <w:ind w:firstLine="540"/>
        <w:jc w:val="both"/>
      </w:pPr>
      <w:r>
        <w:t>7. При невозможности размещения Сведений на официальном сайте администрации Краснодарского края в информационно-телекоммуникационной сети "Интернет" в установленные сроки департамент извещает об этом уполномоченный орган в течение одного рабочего дня.</w:t>
      </w:r>
    </w:p>
    <w:p w:rsidR="00B948BC" w:rsidRDefault="00B948BC">
      <w:pPr>
        <w:pStyle w:val="ConsPlusNormal"/>
        <w:jc w:val="both"/>
      </w:pPr>
    </w:p>
    <w:p w:rsidR="00B948BC" w:rsidRDefault="00B948BC">
      <w:pPr>
        <w:pStyle w:val="ConsPlusNormal"/>
        <w:jc w:val="right"/>
      </w:pPr>
      <w:r>
        <w:t>Министр экономики</w:t>
      </w:r>
    </w:p>
    <w:p w:rsidR="00B948BC" w:rsidRDefault="00B948BC">
      <w:pPr>
        <w:pStyle w:val="ConsPlusNormal"/>
        <w:jc w:val="right"/>
      </w:pPr>
      <w:r>
        <w:t>Краснодарского края</w:t>
      </w:r>
    </w:p>
    <w:p w:rsidR="00B948BC" w:rsidRDefault="00B948BC" w:rsidP="006E02FD">
      <w:pPr>
        <w:pStyle w:val="ConsPlusNormal"/>
        <w:jc w:val="right"/>
      </w:pPr>
      <w:r>
        <w:t>А.С.ЮРТАЕВ</w:t>
      </w:r>
    </w:p>
    <w:p w:rsidR="00B948BC" w:rsidRDefault="00B948BC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63FE3" w:rsidRDefault="00A63FE3"/>
    <w:sectPr w:rsidR="00A63FE3" w:rsidSect="00425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B948BC"/>
    <w:rsid w:val="001D7BF1"/>
    <w:rsid w:val="006E02FD"/>
    <w:rsid w:val="00963085"/>
    <w:rsid w:val="00A63FE3"/>
    <w:rsid w:val="00B05D9A"/>
    <w:rsid w:val="00B600E5"/>
    <w:rsid w:val="00B948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F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948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948B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948B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F99D22EB2BC78EBD841B008EF060A5FD52C992DA784400F5782067B6A23D483BEF456AD3AD8060D2CF7CFB33899B6057E92F3FF54D209909D4J" TargetMode="External"/><Relationship Id="rId13" Type="http://schemas.openxmlformats.org/officeDocument/2006/relationships/hyperlink" Target="consultantplus://offline/ref=1BF99D22EB2BC78EBD841B008EF060A5FC5AC891DB704400F5782067B6A23D4829EF1D66D3A89E63D0DA2AAA750DDAJ" TargetMode="External"/><Relationship Id="rId18" Type="http://schemas.openxmlformats.org/officeDocument/2006/relationships/hyperlink" Target="consultantplus://offline/ref=1BF99D22EB2BC78EBD84050D989C3FAFFE51959AD07E4F52AB2E2630E9F23B1D7BAF433F82E9D56ED4C136AA73C29460500FD1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BF99D22EB2BC78EBD84050D989C3FAFFE51959AD07E4755A82B2630E9F23B1D7BAF433F90E98D62D4C42DAF75D7C23116A2223BEE51209F8CE12B5E01D4J" TargetMode="External"/><Relationship Id="rId12" Type="http://schemas.openxmlformats.org/officeDocument/2006/relationships/hyperlink" Target="consultantplus://offline/ref=1BF99D22EB2BC78EBD841B008EF060A5FD52C992DA784400F5782067B6A23D483BEF456AD3AD8066D3CF7CFB33899B6057E92F3FF54D209909D4J" TargetMode="External"/><Relationship Id="rId17" Type="http://schemas.openxmlformats.org/officeDocument/2006/relationships/hyperlink" Target="consultantplus://offline/ref=1BF99D22EB2BC78EBD841B008EF060A5FD52C992DA784400F5782067B6A23D483BEF456AD3AD8060DCCF7CFB33899B6057E92F3FF54D209909D4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BF99D22EB2BC78EBD841B008EF060A5FD52C992DA784400F5782067B6A23D4829EF1D66D3A89E63D0DA2AAA750DDAJ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BF99D22EB2BC78EBD84050D989C3FAFFE51959AD07E4755A82B2630E9F23B1D7BAF433F90E98D62D4C42BAA74D7C23116A2223BEE51209F8CE12B5E01D4J" TargetMode="External"/><Relationship Id="rId11" Type="http://schemas.openxmlformats.org/officeDocument/2006/relationships/hyperlink" Target="file:///D:\Users\New\Downloads\www.pravo.gov.ru" TargetMode="External"/><Relationship Id="rId5" Type="http://schemas.openxmlformats.org/officeDocument/2006/relationships/hyperlink" Target="consultantplus://offline/ref=1BF99D22EB2BC78EBD84050D989C3FAFFE51959AD07E4C51A82C2630E9F23B1D7BAF433F90E98D62D4C428A877D7C23116A2223BEE51209F8CE12B5E01D4J" TargetMode="External"/><Relationship Id="rId15" Type="http://schemas.openxmlformats.org/officeDocument/2006/relationships/hyperlink" Target="consultantplus://offline/ref=1BF99D22EB2BC78EBD841B008EF060A5FD52C992DA784400F5782067B6A23D483BEF456AD3AD8065D6CF7CFB33899B6057E92F3FF54D209909D4J" TargetMode="External"/><Relationship Id="rId10" Type="http://schemas.openxmlformats.org/officeDocument/2006/relationships/hyperlink" Target="https://admkrai.krasnodar.ru" TargetMode="External"/><Relationship Id="rId19" Type="http://schemas.openxmlformats.org/officeDocument/2006/relationships/fontTable" Target="fontTable.xml"/><Relationship Id="rId4" Type="http://schemas.openxmlformats.org/officeDocument/2006/relationships/hyperlink" Target="consultantplus://offline/ref=1BF99D22EB2BC78EBD841B008EF060A5FD52C992DA784400F5782067B6A23D483BEF456AD3AD8062D0CF7CFB33899B6057E92F3FF54D209909D4J" TargetMode="External"/><Relationship Id="rId9" Type="http://schemas.openxmlformats.org/officeDocument/2006/relationships/hyperlink" Target="consultantplus://offline/ref=1BF99D22EB2BC78EBD841B008EF060A5FD52C992DA784400F5782067B6A23D483BEF456AD3AD8060D6CF7CFB33899B6057E92F3FF54D209909D4J" TargetMode="External"/><Relationship Id="rId14" Type="http://schemas.openxmlformats.org/officeDocument/2006/relationships/hyperlink" Target="consultantplus://offline/ref=1BF99D22EB2BC78EBD841B008EF060A5F858CA97DA7F4400F5782067B6A23D483BEF456AD3AD8167D6CF7CFB33899B6057E92F3FF54D209909D4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2323</Words>
  <Characters>13245</Characters>
  <Application>Microsoft Office Word</Application>
  <DocSecurity>0</DocSecurity>
  <Lines>110</Lines>
  <Paragraphs>31</Paragraphs>
  <ScaleCrop>false</ScaleCrop>
  <Company/>
  <LinksUpToDate>false</LinksUpToDate>
  <CharactersWithSpaces>15537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ateper@161.ru</dc:creator>
  <cp:lastModifiedBy>ateper@161.ru</cp:lastModifiedBy>
  <cp:revision>3</cp:revision>
  <dcterms:created xsi:type="dcterms:W3CDTF">2026-04-05T09:17:00Z</dcterms:created>
  <dcterms:modified xsi:type="dcterms:W3CDTF">2026-04-05T09:20:00Z</dcterms:modified>
</cp:coreProperties>
</file>